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43" w:rsidRPr="001F4043" w:rsidRDefault="00996112" w:rsidP="001F4043">
      <w:pPr>
        <w:pStyle w:val="Bodytext30"/>
        <w:shd w:val="clear" w:color="auto" w:fill="auto"/>
        <w:spacing w:after="0"/>
        <w:ind w:left="6521" w:right="1440"/>
      </w:pPr>
      <w:r>
        <w:t xml:space="preserve">Утвержден приказом № </w:t>
      </w:r>
      <w:r>
        <w:t xml:space="preserve">Генеральный директор </w:t>
      </w:r>
    </w:p>
    <w:p w:rsidR="001F4043" w:rsidRDefault="00996112" w:rsidP="001F4043">
      <w:pPr>
        <w:pStyle w:val="Bodytext30"/>
        <w:shd w:val="clear" w:color="auto" w:fill="auto"/>
        <w:spacing w:after="0"/>
        <w:ind w:left="6521" w:right="1440"/>
        <w:rPr>
          <w:lang w:val="en-US"/>
        </w:rPr>
      </w:pPr>
      <w:r>
        <w:t>ООО «</w:t>
      </w:r>
      <w:proofErr w:type="spellStart"/>
      <w:r>
        <w:t>СвязьСервис</w:t>
      </w:r>
      <w:proofErr w:type="spellEnd"/>
      <w:r>
        <w:t xml:space="preserve">» </w:t>
      </w:r>
    </w:p>
    <w:p w:rsidR="00DF2D2F" w:rsidRDefault="00996112" w:rsidP="001F4043">
      <w:pPr>
        <w:pStyle w:val="Bodytext30"/>
        <w:shd w:val="clear" w:color="auto" w:fill="auto"/>
        <w:spacing w:after="0"/>
        <w:ind w:left="6521" w:right="1440"/>
        <w:rPr>
          <w:lang w:val="en-US"/>
        </w:rPr>
      </w:pPr>
      <w:r>
        <w:t>от «01» мая 2016 г.</w:t>
      </w:r>
    </w:p>
    <w:p w:rsidR="001F4043" w:rsidRPr="001F4043" w:rsidRDefault="001F4043" w:rsidP="001F4043">
      <w:pPr>
        <w:pStyle w:val="Bodytext30"/>
        <w:shd w:val="clear" w:color="auto" w:fill="auto"/>
        <w:spacing w:after="0"/>
        <w:ind w:left="6521" w:right="1440"/>
        <w:rPr>
          <w:lang w:val="en-US"/>
        </w:rPr>
      </w:pPr>
    </w:p>
    <w:p w:rsidR="00DF2D2F" w:rsidRDefault="00996112">
      <w:pPr>
        <w:pStyle w:val="Bodytext30"/>
        <w:shd w:val="clear" w:color="auto" w:fill="auto"/>
        <w:tabs>
          <w:tab w:val="left" w:leader="underscore" w:pos="7638"/>
        </w:tabs>
        <w:spacing w:after="1447" w:line="200" w:lineRule="exact"/>
        <w:ind w:left="6520"/>
        <w:jc w:val="both"/>
      </w:pPr>
      <w:r>
        <w:tab/>
        <w:t xml:space="preserve">Е.Н. </w:t>
      </w:r>
      <w:proofErr w:type="spellStart"/>
      <w:r>
        <w:t>Морозкин</w:t>
      </w:r>
      <w:proofErr w:type="spellEnd"/>
    </w:p>
    <w:p w:rsidR="00DF2D2F" w:rsidRDefault="00996112">
      <w:pPr>
        <w:pStyle w:val="Heading10"/>
        <w:keepNext/>
        <w:keepLines/>
        <w:shd w:val="clear" w:color="auto" w:fill="auto"/>
        <w:spacing w:before="0" w:after="589"/>
        <w:ind w:right="220"/>
      </w:pPr>
      <w:bookmarkStart w:id="0" w:name="bookmark0"/>
      <w:r>
        <w:t>Кабельный Интернет ООО «</w:t>
      </w:r>
      <w:proofErr w:type="spellStart"/>
      <w:r>
        <w:t>СвязьСервис</w:t>
      </w:r>
      <w:proofErr w:type="spellEnd"/>
      <w:r>
        <w:t>»</w:t>
      </w:r>
      <w:r>
        <w:br/>
        <w:t>Перечень услуг и тарифы для физических лиц</w:t>
      </w:r>
      <w:bookmarkEnd w:id="0"/>
    </w:p>
    <w:p w:rsidR="00DF2D2F" w:rsidRDefault="00996112">
      <w:pPr>
        <w:pStyle w:val="Tablecaption0"/>
        <w:framePr w:w="10162" w:wrap="notBeside" w:vAnchor="text" w:hAnchor="text" w:xAlign="center" w:y="1"/>
        <w:shd w:val="clear" w:color="auto" w:fill="auto"/>
        <w:spacing w:line="220" w:lineRule="exact"/>
      </w:pPr>
      <w:r>
        <w:t>1. Стоимость подключения.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2"/>
        <w:gridCol w:w="2290"/>
      </w:tblGrid>
      <w:tr w:rsidR="00DF2D2F" w:rsidTr="001F4043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D2F" w:rsidRPr="001F4043" w:rsidRDefault="00996112" w:rsidP="001F4043">
            <w:pPr>
              <w:pStyle w:val="Bodytext20"/>
              <w:framePr w:w="1016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 w:rsidRPr="001F4043">
              <w:rPr>
                <w:rStyle w:val="Bodytext21"/>
              </w:rPr>
              <w:t>Стоимость подключения.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D2F" w:rsidRPr="001F4043" w:rsidRDefault="00996112" w:rsidP="001F4043">
            <w:pPr>
              <w:pStyle w:val="Bodytext20"/>
              <w:framePr w:w="1016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 w:rsidRPr="001F4043">
              <w:rPr>
                <w:rStyle w:val="Bodytext21"/>
              </w:rPr>
              <w:t xml:space="preserve">Цены в рублях, </w:t>
            </w:r>
            <w:proofErr w:type="spellStart"/>
            <w:r w:rsidRPr="001F4043">
              <w:rPr>
                <w:rStyle w:val="Bodytext21"/>
              </w:rPr>
              <w:t>ндс</w:t>
            </w:r>
            <w:proofErr w:type="spellEnd"/>
            <w:r w:rsidRPr="001F4043">
              <w:rPr>
                <w:rStyle w:val="Bodytext21"/>
              </w:rPr>
              <w:t xml:space="preserve"> не </w:t>
            </w:r>
            <w:r w:rsidRPr="001F4043">
              <w:rPr>
                <w:rStyle w:val="Bodytext21"/>
              </w:rPr>
              <w:t>облагается</w:t>
            </w:r>
          </w:p>
        </w:tc>
      </w:tr>
      <w:tr w:rsidR="00DF2D2F" w:rsidTr="001F404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D2F" w:rsidRPr="001F4043" w:rsidRDefault="00996112" w:rsidP="001F4043">
            <w:pPr>
              <w:pStyle w:val="Bodytext20"/>
              <w:framePr w:w="1016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 w:rsidRPr="001F4043">
              <w:rPr>
                <w:rStyle w:val="Bodytext21"/>
              </w:rPr>
              <w:t>По выделенной телефонной линии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D2F" w:rsidRPr="001F4043" w:rsidRDefault="00996112" w:rsidP="001F4043">
            <w:pPr>
              <w:pStyle w:val="Bodytext20"/>
              <w:framePr w:w="1016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 w:rsidRPr="001F4043">
              <w:rPr>
                <w:rStyle w:val="Bodytext21"/>
              </w:rPr>
              <w:t>5,00</w:t>
            </w:r>
          </w:p>
        </w:tc>
      </w:tr>
      <w:tr w:rsidR="00DF2D2F" w:rsidTr="001F404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D2F" w:rsidRPr="001F4043" w:rsidRDefault="00996112" w:rsidP="001F4043">
            <w:pPr>
              <w:pStyle w:val="Bodytext20"/>
              <w:framePr w:w="1016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 w:rsidRPr="001F4043">
              <w:rPr>
                <w:rStyle w:val="Bodytext21"/>
              </w:rPr>
              <w:t>По существующей телефонной линии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D2F" w:rsidRPr="001F4043" w:rsidRDefault="00996112" w:rsidP="001F4043">
            <w:pPr>
              <w:pStyle w:val="Bodytext20"/>
              <w:framePr w:w="1016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 w:rsidRPr="001F4043">
              <w:rPr>
                <w:rStyle w:val="Bodytext21"/>
              </w:rPr>
              <w:t>5,00</w:t>
            </w:r>
          </w:p>
        </w:tc>
      </w:tr>
    </w:tbl>
    <w:p w:rsidR="00DF2D2F" w:rsidRDefault="00DF2D2F">
      <w:pPr>
        <w:framePr w:w="10162" w:wrap="notBeside" w:vAnchor="text" w:hAnchor="text" w:xAlign="center" w:y="1"/>
        <w:rPr>
          <w:sz w:val="2"/>
          <w:szCs w:val="2"/>
        </w:rPr>
      </w:pPr>
    </w:p>
    <w:p w:rsidR="00DF2D2F" w:rsidRDefault="00DF2D2F">
      <w:pPr>
        <w:rPr>
          <w:sz w:val="2"/>
          <w:szCs w:val="2"/>
        </w:rPr>
      </w:pPr>
    </w:p>
    <w:p w:rsidR="00DF2D2F" w:rsidRDefault="00996112">
      <w:pPr>
        <w:pStyle w:val="Bodytext40"/>
        <w:shd w:val="clear" w:color="auto" w:fill="auto"/>
        <w:spacing w:before="614" w:after="115" w:line="220" w:lineRule="exact"/>
        <w:ind w:left="160"/>
      </w:pPr>
      <w:r>
        <w:t>В стоимости стандартного подключения входит:</w:t>
      </w:r>
    </w:p>
    <w:p w:rsidR="00DF2D2F" w:rsidRDefault="00996112" w:rsidP="001F4043">
      <w:pPr>
        <w:pStyle w:val="Bodytext30"/>
        <w:shd w:val="clear" w:color="auto" w:fill="auto"/>
        <w:spacing w:after="0" w:line="240" w:lineRule="auto"/>
        <w:ind w:left="159" w:right="862"/>
      </w:pPr>
      <w:r>
        <w:t xml:space="preserve">монтаж кабеля (витая пара </w:t>
      </w:r>
      <w:r>
        <w:rPr>
          <w:lang w:val="en-US" w:eastAsia="en-US" w:bidi="en-US"/>
        </w:rPr>
        <w:t>UTP</w:t>
      </w:r>
      <w:r w:rsidRPr="001F4043">
        <w:rPr>
          <w:lang w:eastAsia="en-US" w:bidi="en-US"/>
        </w:rPr>
        <w:t xml:space="preserve"> </w:t>
      </w:r>
      <w:r>
        <w:rPr>
          <w:lang w:val="en-US" w:eastAsia="en-US" w:bidi="en-US"/>
        </w:rPr>
        <w:t>cat</w:t>
      </w:r>
      <w:r w:rsidRPr="001F4043">
        <w:rPr>
          <w:lang w:eastAsia="en-US" w:bidi="en-US"/>
        </w:rPr>
        <w:t xml:space="preserve">. </w:t>
      </w:r>
      <w:r>
        <w:t xml:space="preserve">5 — в стоимость подключения не входит) в домах стандартной планировки от оборудования </w:t>
      </w:r>
      <w:r>
        <w:t>Оператора до квартиры Абонента по существующим слаботочным каналам ввода</w:t>
      </w:r>
    </w:p>
    <w:p w:rsidR="001F4043" w:rsidRDefault="00996112" w:rsidP="001F4043">
      <w:pPr>
        <w:pStyle w:val="Bodytext30"/>
        <w:shd w:val="clear" w:color="auto" w:fill="auto"/>
        <w:spacing w:after="0" w:line="240" w:lineRule="auto"/>
        <w:ind w:left="159" w:right="862"/>
        <w:rPr>
          <w:lang w:val="en-US"/>
        </w:rPr>
      </w:pPr>
      <w:r>
        <w:t xml:space="preserve">выделение одного внутреннего статического </w:t>
      </w:r>
      <w:r>
        <w:rPr>
          <w:lang w:val="en-US" w:eastAsia="en-US" w:bidi="en-US"/>
        </w:rPr>
        <w:t>IP</w:t>
      </w:r>
      <w:r w:rsidRPr="001F4043">
        <w:rPr>
          <w:lang w:eastAsia="en-US" w:bidi="en-US"/>
        </w:rPr>
        <w:t xml:space="preserve"> </w:t>
      </w:r>
      <w:r>
        <w:t xml:space="preserve">адреса </w:t>
      </w:r>
    </w:p>
    <w:p w:rsidR="00DF2D2F" w:rsidRDefault="00996112">
      <w:pPr>
        <w:pStyle w:val="Bodytext30"/>
        <w:shd w:val="clear" w:color="auto" w:fill="auto"/>
        <w:spacing w:after="313" w:line="538" w:lineRule="exact"/>
        <w:ind w:left="160" w:right="860"/>
      </w:pPr>
      <w:r>
        <w:rPr>
          <w:rStyle w:val="Bodytext311ptBold"/>
        </w:rPr>
        <w:t>В стоимость подключения не входит: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0"/>
        <w:gridCol w:w="2976"/>
      </w:tblGrid>
      <w:tr w:rsidR="00DF2D2F" w:rsidTr="001F404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D2F" w:rsidRDefault="00996112" w:rsidP="001F4043">
            <w:pPr>
              <w:pStyle w:val="Bodytext20"/>
              <w:framePr w:w="968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Настройка оборудования при подключен</w:t>
            </w:r>
            <w:proofErr w:type="gramStart"/>
            <w:r>
              <w:rPr>
                <w:rStyle w:val="Bodytext21"/>
              </w:rPr>
              <w:t>ии у а</w:t>
            </w:r>
            <w:proofErr w:type="gramEnd"/>
            <w:r>
              <w:rPr>
                <w:rStyle w:val="Bodytext21"/>
              </w:rPr>
              <w:t>бонента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D2F" w:rsidRDefault="00996112" w:rsidP="001F4043">
            <w:pPr>
              <w:pStyle w:val="Bodytext20"/>
              <w:framePr w:w="96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1"/>
              </w:rPr>
              <w:t>0,00</w:t>
            </w:r>
          </w:p>
        </w:tc>
      </w:tr>
      <w:tr w:rsidR="00DF2D2F" w:rsidRPr="001F4043" w:rsidTr="001F4043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D2F" w:rsidRDefault="00996112" w:rsidP="001F4043">
            <w:pPr>
              <w:pStyle w:val="Bodytext20"/>
              <w:framePr w:w="968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МОДЕМ (по рекомендации специалист</w:t>
            </w:r>
            <w:proofErr w:type="gramStart"/>
            <w:r>
              <w:rPr>
                <w:rStyle w:val="Bodytext21"/>
              </w:rPr>
              <w:t>а ООО</w:t>
            </w:r>
            <w:proofErr w:type="gramEnd"/>
            <w:r>
              <w:rPr>
                <w:rStyle w:val="Bodytext21"/>
              </w:rPr>
              <w:t xml:space="preserve"> </w:t>
            </w:r>
            <w:r>
              <w:rPr>
                <w:rStyle w:val="Bodytext21"/>
              </w:rPr>
              <w:t>«</w:t>
            </w:r>
            <w:proofErr w:type="spellStart"/>
            <w:r>
              <w:rPr>
                <w:rStyle w:val="Bodytext21"/>
              </w:rPr>
              <w:t>СвязьСервис</w:t>
            </w:r>
            <w:proofErr w:type="spellEnd"/>
            <w:r>
              <w:rPr>
                <w:rStyle w:val="Bodytext21"/>
              </w:rPr>
              <w:t>»)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043" w:rsidRDefault="00996112" w:rsidP="001F4043">
            <w:pPr>
              <w:pStyle w:val="Bodytext20"/>
              <w:framePr w:w="9686" w:wrap="notBeside" w:vAnchor="text" w:hAnchor="text" w:xAlign="center" w:y="1"/>
              <w:shd w:val="clear" w:color="auto" w:fill="auto"/>
              <w:spacing w:line="254" w:lineRule="exact"/>
              <w:jc w:val="center"/>
              <w:rPr>
                <w:rStyle w:val="Bodytext21"/>
              </w:rPr>
            </w:pPr>
            <w:r>
              <w:rPr>
                <w:rStyle w:val="Bodytext21"/>
              </w:rPr>
              <w:t xml:space="preserve">приобретается абонентом </w:t>
            </w:r>
          </w:p>
          <w:p w:rsidR="001F4043" w:rsidRPr="001F4043" w:rsidRDefault="00996112" w:rsidP="001F4043">
            <w:pPr>
              <w:pStyle w:val="Bodytext20"/>
              <w:framePr w:w="9686" w:wrap="notBeside" w:vAnchor="text" w:hAnchor="text" w:xAlign="center" w:y="1"/>
              <w:shd w:val="clear" w:color="auto" w:fill="auto"/>
              <w:spacing w:line="254" w:lineRule="exact"/>
              <w:jc w:val="center"/>
              <w:rPr>
                <w:rStyle w:val="Bodytext211ptBold"/>
                <w:lang w:eastAsia="ru-RU" w:bidi="ru-RU"/>
              </w:rPr>
            </w:pPr>
            <w:r>
              <w:rPr>
                <w:rStyle w:val="Bodytext211ptBold"/>
                <w:lang w:val="ru-RU" w:eastAsia="ru-RU" w:bidi="ru-RU"/>
              </w:rPr>
              <w:t>Модем</w:t>
            </w:r>
            <w:r w:rsidRPr="001F4043">
              <w:rPr>
                <w:rStyle w:val="Bodytext211ptBold"/>
                <w:lang w:eastAsia="ru-RU" w:bidi="ru-RU"/>
              </w:rPr>
              <w:t xml:space="preserve"> </w:t>
            </w:r>
            <w:r>
              <w:rPr>
                <w:rStyle w:val="Bodytext211ptBold"/>
              </w:rPr>
              <w:t>ADSL</w:t>
            </w:r>
            <w:r w:rsidRPr="001F4043">
              <w:rPr>
                <w:rStyle w:val="Bodytext211ptBold"/>
              </w:rPr>
              <w:t xml:space="preserve"> </w:t>
            </w:r>
            <w:r>
              <w:rPr>
                <w:rStyle w:val="Bodytext211ptBold"/>
              </w:rPr>
              <w:t>D</w:t>
            </w:r>
            <w:r w:rsidRPr="001F4043">
              <w:rPr>
                <w:rStyle w:val="Bodytext211ptBold"/>
              </w:rPr>
              <w:t>-</w:t>
            </w:r>
            <w:r>
              <w:rPr>
                <w:rStyle w:val="Bodytext211ptBold"/>
              </w:rPr>
              <w:t>LINK</w:t>
            </w:r>
            <w:r w:rsidRPr="001F4043">
              <w:rPr>
                <w:rStyle w:val="Bodytext211ptBold"/>
              </w:rPr>
              <w:t xml:space="preserve"> </w:t>
            </w:r>
            <w:r w:rsidRPr="001F4043">
              <w:rPr>
                <w:rStyle w:val="Bodytext211ptBold"/>
                <w:lang w:eastAsia="ru-RU" w:bidi="ru-RU"/>
              </w:rPr>
              <w:t xml:space="preserve">2500 </w:t>
            </w:r>
          </w:p>
          <w:p w:rsidR="00DF2D2F" w:rsidRPr="001F4043" w:rsidRDefault="001F4043" w:rsidP="001F4043">
            <w:pPr>
              <w:pStyle w:val="Bodytext20"/>
              <w:framePr w:w="9686" w:wrap="notBeside" w:vAnchor="text" w:hAnchor="text" w:xAlign="center" w:y="1"/>
              <w:shd w:val="clear" w:color="auto" w:fill="auto"/>
              <w:spacing w:line="254" w:lineRule="exact"/>
              <w:jc w:val="center"/>
              <w:rPr>
                <w:lang w:val="en-US"/>
              </w:rPr>
            </w:pPr>
            <w:r>
              <w:rPr>
                <w:rStyle w:val="Bodytext211ptBold"/>
              </w:rPr>
              <w:t>U</w:t>
            </w:r>
            <w:r w:rsidR="00996112" w:rsidRPr="001F4043">
              <w:rPr>
                <w:rStyle w:val="Bodytext211ptBold"/>
              </w:rPr>
              <w:t>/</w:t>
            </w:r>
            <w:r w:rsidR="00996112">
              <w:rPr>
                <w:rStyle w:val="Bodytext211ptBold"/>
              </w:rPr>
              <w:t>RU</w:t>
            </w:r>
            <w:r w:rsidR="00996112" w:rsidRPr="001F4043">
              <w:rPr>
                <w:rStyle w:val="Bodytext211ptBold"/>
              </w:rPr>
              <w:t xml:space="preserve"> </w:t>
            </w:r>
            <w:r w:rsidR="00996112">
              <w:rPr>
                <w:rStyle w:val="Bodytext211ptBold"/>
              </w:rPr>
              <w:t>ANNEX</w:t>
            </w:r>
            <w:r w:rsidR="00996112" w:rsidRPr="001F4043">
              <w:rPr>
                <w:rStyle w:val="Bodytext211ptBold"/>
              </w:rPr>
              <w:t>-</w:t>
            </w:r>
            <w:r w:rsidR="00996112">
              <w:rPr>
                <w:rStyle w:val="Bodytext211ptBold"/>
              </w:rPr>
              <w:t>A</w:t>
            </w:r>
          </w:p>
        </w:tc>
      </w:tr>
      <w:tr w:rsidR="00DF2D2F" w:rsidTr="001F404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D2F" w:rsidRDefault="00996112" w:rsidP="001F4043">
            <w:pPr>
              <w:pStyle w:val="Bodytext20"/>
              <w:framePr w:w="968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СПЛИТТЕР (по рекомендации специалист</w:t>
            </w:r>
            <w:proofErr w:type="gramStart"/>
            <w:r>
              <w:rPr>
                <w:rStyle w:val="Bodytext21"/>
              </w:rPr>
              <w:t>а ООО</w:t>
            </w:r>
            <w:proofErr w:type="gramEnd"/>
            <w:r>
              <w:rPr>
                <w:rStyle w:val="Bodytext21"/>
              </w:rPr>
              <w:t xml:space="preserve"> «</w:t>
            </w:r>
            <w:proofErr w:type="spellStart"/>
            <w:r>
              <w:rPr>
                <w:rStyle w:val="Bodytext21"/>
              </w:rPr>
              <w:t>СвязьСервис</w:t>
            </w:r>
            <w:proofErr w:type="spellEnd"/>
            <w:r>
              <w:rPr>
                <w:rStyle w:val="Bodytext21"/>
              </w:rPr>
              <w:t>»)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D2F" w:rsidRDefault="00996112" w:rsidP="001F4043">
            <w:pPr>
              <w:pStyle w:val="Bodytext20"/>
              <w:framePr w:w="96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1"/>
              </w:rPr>
              <w:t>приобретается абонентом</w:t>
            </w:r>
          </w:p>
        </w:tc>
      </w:tr>
      <w:tr w:rsidR="00DF2D2F" w:rsidTr="001F404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D2F" w:rsidRDefault="00996112" w:rsidP="001F4043">
            <w:pPr>
              <w:pStyle w:val="Bodytext20"/>
              <w:framePr w:w="968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СЕТЕВАЯ КАРТА (сетевой адаптер)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D2F" w:rsidRDefault="00996112" w:rsidP="001F4043">
            <w:pPr>
              <w:pStyle w:val="Bodytext20"/>
              <w:framePr w:w="96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1"/>
              </w:rPr>
              <w:t>приобретается абонентом</w:t>
            </w:r>
          </w:p>
        </w:tc>
      </w:tr>
      <w:tr w:rsidR="00DF2D2F" w:rsidTr="001F404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D2F" w:rsidRDefault="00996112" w:rsidP="001F4043">
            <w:pPr>
              <w:pStyle w:val="Bodytext20"/>
              <w:framePr w:w="968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 xml:space="preserve">СЕТЕВОЙ КАБЕЛЬ по квартире (от двери до </w:t>
            </w:r>
            <w:r>
              <w:rPr>
                <w:rStyle w:val="Bodytext21"/>
              </w:rPr>
              <w:t>компьютера),</w:t>
            </w:r>
            <w:r w:rsidR="001F4043">
              <w:rPr>
                <w:rStyle w:val="Bodytext21"/>
              </w:rPr>
              <w:t xml:space="preserve"> </w:t>
            </w:r>
            <w:r w:rsidR="001F4043">
              <w:rPr>
                <w:rStyle w:val="Bodytext21"/>
              </w:rPr>
              <w:t>включая работу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D2F" w:rsidRDefault="00996112" w:rsidP="001F4043">
            <w:pPr>
              <w:pStyle w:val="Bodytext20"/>
              <w:framePr w:w="96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1"/>
              </w:rPr>
              <w:t>15,00 руб./</w:t>
            </w:r>
            <w:proofErr w:type="gramStart"/>
            <w:r>
              <w:rPr>
                <w:rStyle w:val="Bodytext21"/>
              </w:rPr>
              <w:t>м</w:t>
            </w:r>
            <w:proofErr w:type="gramEnd"/>
            <w:r>
              <w:rPr>
                <w:rStyle w:val="Bodytext21"/>
              </w:rPr>
              <w:t>.</w:t>
            </w:r>
          </w:p>
        </w:tc>
      </w:tr>
    </w:tbl>
    <w:p w:rsidR="00DF2D2F" w:rsidRDefault="00DF2D2F">
      <w:pPr>
        <w:framePr w:w="9686" w:wrap="notBeside" w:vAnchor="text" w:hAnchor="text" w:xAlign="center" w:y="1"/>
        <w:rPr>
          <w:sz w:val="2"/>
          <w:szCs w:val="2"/>
        </w:rPr>
      </w:pPr>
    </w:p>
    <w:p w:rsidR="00DF2D2F" w:rsidRDefault="00DF2D2F">
      <w:pPr>
        <w:rPr>
          <w:sz w:val="2"/>
          <w:szCs w:val="2"/>
        </w:rPr>
      </w:pPr>
    </w:p>
    <w:p w:rsidR="00DF2D2F" w:rsidRDefault="00996112">
      <w:pPr>
        <w:pStyle w:val="Bodytext30"/>
        <w:shd w:val="clear" w:color="auto" w:fill="auto"/>
        <w:spacing w:before="169" w:after="0" w:line="200" w:lineRule="exact"/>
        <w:ind w:left="580"/>
        <w:jc w:val="both"/>
      </w:pPr>
      <w:r>
        <w:t>1.1 Стоимость нестандартного подключения рассчитывается индивидуально.</w:t>
      </w:r>
    </w:p>
    <w:p w:rsidR="00DF2D2F" w:rsidRDefault="00996112">
      <w:pPr>
        <w:pStyle w:val="Bodytext30"/>
        <w:numPr>
          <w:ilvl w:val="0"/>
          <w:numId w:val="1"/>
        </w:numPr>
        <w:shd w:val="clear" w:color="auto" w:fill="auto"/>
        <w:tabs>
          <w:tab w:val="left" w:pos="1068"/>
        </w:tabs>
        <w:spacing w:after="0" w:line="200" w:lineRule="exact"/>
        <w:ind w:left="580"/>
        <w:jc w:val="both"/>
      </w:pPr>
      <w:r>
        <w:t>Оплату за подключения Абонент вносит при заключении Договора, за кабель по квартире -</w:t>
      </w:r>
    </w:p>
    <w:p w:rsidR="00DF2D2F" w:rsidRDefault="00996112">
      <w:pPr>
        <w:pStyle w:val="Bodytext30"/>
        <w:shd w:val="clear" w:color="auto" w:fill="auto"/>
        <w:spacing w:after="0" w:line="200" w:lineRule="exact"/>
        <w:ind w:left="160"/>
      </w:pPr>
      <w:r>
        <w:t>факту, после окончания всех работ по подключению.</w:t>
      </w:r>
    </w:p>
    <w:p w:rsidR="00DF2D2F" w:rsidRDefault="00996112">
      <w:pPr>
        <w:pStyle w:val="Bodytext30"/>
        <w:numPr>
          <w:ilvl w:val="0"/>
          <w:numId w:val="1"/>
        </w:numPr>
        <w:shd w:val="clear" w:color="auto" w:fill="auto"/>
        <w:tabs>
          <w:tab w:val="left" w:pos="1068"/>
        </w:tabs>
        <w:spacing w:after="0" w:line="200" w:lineRule="exact"/>
        <w:ind w:left="580"/>
        <w:jc w:val="both"/>
      </w:pPr>
      <w:r>
        <w:t>Кабель до квартиры Абонента остается собственностью Исполнителя. Кабель, заведенный</w:t>
      </w:r>
    </w:p>
    <w:p w:rsidR="00DF2D2F" w:rsidRDefault="00996112">
      <w:pPr>
        <w:pStyle w:val="Bodytext30"/>
        <w:shd w:val="clear" w:color="auto" w:fill="auto"/>
        <w:spacing w:after="718" w:line="200" w:lineRule="exact"/>
        <w:ind w:left="160"/>
      </w:pPr>
      <w:r>
        <w:t>квартиру, становятся собственностью Абонента.</w:t>
      </w:r>
    </w:p>
    <w:p w:rsidR="00DF2D2F" w:rsidRDefault="00996112">
      <w:pPr>
        <w:pStyle w:val="Bodytext40"/>
        <w:shd w:val="clear" w:color="auto" w:fill="auto"/>
        <w:spacing w:before="0" w:after="0" w:line="220" w:lineRule="exact"/>
        <w:ind w:left="580"/>
        <w:jc w:val="both"/>
      </w:pPr>
      <w:r>
        <w:t>Прейскурант на повторную настройку оборудования в техническом отделе компании</w:t>
      </w:r>
    </w:p>
    <w:p w:rsidR="00DF2D2F" w:rsidRDefault="00996112">
      <w:pPr>
        <w:pStyle w:val="Bodytext40"/>
        <w:shd w:val="clear" w:color="auto" w:fill="auto"/>
        <w:spacing w:before="0" w:after="0" w:line="220" w:lineRule="exact"/>
        <w:ind w:left="4440"/>
      </w:pPr>
      <w:r>
        <w:t>ООО «</w:t>
      </w:r>
      <w:proofErr w:type="spellStart"/>
      <w:r>
        <w:t>СвязьСервис</w:t>
      </w:r>
      <w:proofErr w:type="spellEnd"/>
      <w: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8"/>
        <w:gridCol w:w="2818"/>
      </w:tblGrid>
      <w:tr w:rsidR="00DF2D2F" w:rsidTr="001F404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D2F" w:rsidRDefault="00996112">
            <w:pPr>
              <w:pStyle w:val="Bodytext20"/>
              <w:framePr w:w="9595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Настройка модема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D2F" w:rsidRDefault="00996112" w:rsidP="001F4043">
            <w:pPr>
              <w:pStyle w:val="Bodytext20"/>
              <w:framePr w:w="959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1"/>
              </w:rPr>
              <w:t>200,00 руб.</w:t>
            </w:r>
          </w:p>
        </w:tc>
      </w:tr>
      <w:tr w:rsidR="00DF2D2F" w:rsidTr="001F404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D2F" w:rsidRDefault="00996112">
            <w:pPr>
              <w:pStyle w:val="Bodytext20"/>
              <w:framePr w:w="9595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Установка и настройка оборудования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D2F" w:rsidRDefault="00996112" w:rsidP="001F4043">
            <w:pPr>
              <w:pStyle w:val="Bodytext20"/>
              <w:framePr w:w="959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1"/>
              </w:rPr>
              <w:t>от 200,00 руб.</w:t>
            </w:r>
          </w:p>
        </w:tc>
      </w:tr>
      <w:tr w:rsidR="00DF2D2F" w:rsidTr="001F404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D2F" w:rsidRDefault="00996112">
            <w:pPr>
              <w:pStyle w:val="Bodytext20"/>
              <w:framePr w:w="9595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Установка и настройка сетевой карты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D2F" w:rsidRDefault="00996112" w:rsidP="001F4043">
            <w:pPr>
              <w:pStyle w:val="Bodytext20"/>
              <w:framePr w:w="959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1"/>
              </w:rPr>
              <w:t>50,00 руб.</w:t>
            </w:r>
          </w:p>
        </w:tc>
      </w:tr>
      <w:tr w:rsidR="00DF2D2F" w:rsidTr="001F404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D2F" w:rsidRDefault="00996112">
            <w:pPr>
              <w:pStyle w:val="Bodytext20"/>
              <w:framePr w:w="9595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Вызов специалиста на дом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D2F" w:rsidRDefault="00996112" w:rsidP="001F4043">
            <w:pPr>
              <w:pStyle w:val="Bodytext20"/>
              <w:framePr w:w="959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1"/>
              </w:rPr>
              <w:t>600,00 руб.</w:t>
            </w:r>
          </w:p>
        </w:tc>
      </w:tr>
    </w:tbl>
    <w:p w:rsidR="00DF2D2F" w:rsidRDefault="00DF2D2F">
      <w:pPr>
        <w:framePr w:w="9595" w:wrap="notBeside" w:vAnchor="text" w:hAnchor="text" w:xAlign="center" w:y="1"/>
        <w:rPr>
          <w:sz w:val="2"/>
          <w:szCs w:val="2"/>
        </w:rPr>
      </w:pPr>
    </w:p>
    <w:p w:rsidR="00DF2D2F" w:rsidRDefault="00DF2D2F">
      <w:pPr>
        <w:rPr>
          <w:sz w:val="2"/>
          <w:szCs w:val="2"/>
        </w:rPr>
      </w:pPr>
    </w:p>
    <w:p w:rsidR="00DF2D2F" w:rsidRDefault="00996112">
      <w:pPr>
        <w:pStyle w:val="Heading20"/>
        <w:keepNext/>
        <w:keepLines/>
        <w:shd w:val="clear" w:color="auto" w:fill="auto"/>
        <w:spacing w:line="240" w:lineRule="exact"/>
        <w:ind w:left="580"/>
      </w:pPr>
      <w:bookmarkStart w:id="1" w:name="bookmark1"/>
      <w:r>
        <w:rPr>
          <w:lang w:val="en-US" w:eastAsia="en-US" w:bidi="en-US"/>
        </w:rPr>
        <w:lastRenderedPageBreak/>
        <w:t xml:space="preserve">2. </w:t>
      </w:r>
      <w:r>
        <w:t>Тарифные планы:</w:t>
      </w:r>
      <w:bookmarkEnd w:id="1"/>
    </w:p>
    <w:p w:rsidR="001F4043" w:rsidRDefault="001F4043">
      <w:pPr>
        <w:pStyle w:val="Heading20"/>
        <w:keepNext/>
        <w:keepLines/>
        <w:shd w:val="clear" w:color="auto" w:fill="auto"/>
        <w:spacing w:line="240" w:lineRule="exact"/>
        <w:ind w:left="580"/>
      </w:pPr>
      <w:r>
        <w:t>2.1.Безлимитные тарифные планы: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6"/>
        <w:gridCol w:w="2962"/>
      </w:tblGrid>
      <w:tr w:rsidR="00DF2D2F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D2F" w:rsidRDefault="00996112">
            <w:pPr>
              <w:pStyle w:val="Bodytext20"/>
              <w:framePr w:w="1050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Bold"/>
              </w:rPr>
              <w:t>Название тарифного плана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D2F" w:rsidRDefault="00996112">
            <w:pPr>
              <w:pStyle w:val="Bodytext20"/>
              <w:framePr w:w="1050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Bodytext2Bold"/>
              </w:rPr>
              <w:t xml:space="preserve">Абонентская плата, за услуги по пропуску трафика (руб./мес.). НДС не </w:t>
            </w:r>
            <w:r>
              <w:rPr>
                <w:rStyle w:val="Bodytext2Bold"/>
              </w:rPr>
              <w:t>облагается</w:t>
            </w:r>
          </w:p>
        </w:tc>
      </w:tr>
      <w:tr w:rsidR="00DF2D2F" w:rsidTr="001F404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D2F" w:rsidRDefault="00996112">
            <w:pPr>
              <w:pStyle w:val="Bodytext20"/>
              <w:framePr w:w="10507" w:wrap="notBeside" w:vAnchor="text" w:hAnchor="text" w:xAlign="center" w:y="1"/>
              <w:shd w:val="clear" w:color="auto" w:fill="auto"/>
              <w:spacing w:line="259" w:lineRule="exact"/>
              <w:ind w:left="160"/>
              <w:jc w:val="left"/>
            </w:pPr>
            <w:r>
              <w:rPr>
                <w:rStyle w:val="Bodytext21"/>
              </w:rPr>
              <w:t xml:space="preserve">Фиксированная плата без учета трафика с пропускной </w:t>
            </w:r>
            <w:r>
              <w:rPr>
                <w:rStyle w:val="Bodytext21"/>
              </w:rPr>
              <w:t>способностью до 1 Мб/</w:t>
            </w:r>
            <w:proofErr w:type="gramStart"/>
            <w:r>
              <w:rPr>
                <w:rStyle w:val="Bodytext21"/>
              </w:rPr>
              <w:t>с</w:t>
            </w:r>
            <w:proofErr w:type="gramEnd"/>
            <w:r>
              <w:rPr>
                <w:rStyle w:val="Bodytext21"/>
              </w:rPr>
              <w:t>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D2F" w:rsidRDefault="00996112" w:rsidP="001F4043">
            <w:pPr>
              <w:pStyle w:val="Bodytext20"/>
              <w:framePr w:w="1050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Bold"/>
              </w:rPr>
              <w:t>350,00</w:t>
            </w:r>
          </w:p>
        </w:tc>
      </w:tr>
      <w:tr w:rsidR="00DF2D2F" w:rsidTr="001F404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D2F" w:rsidRDefault="00996112">
            <w:pPr>
              <w:pStyle w:val="Bodytext20"/>
              <w:framePr w:w="10507" w:wrap="notBeside" w:vAnchor="text" w:hAnchor="text" w:xAlign="center" w:y="1"/>
              <w:shd w:val="clear" w:color="auto" w:fill="auto"/>
              <w:spacing w:line="259" w:lineRule="exact"/>
              <w:ind w:left="160"/>
              <w:jc w:val="left"/>
            </w:pPr>
            <w:r>
              <w:rPr>
                <w:rStyle w:val="Bodytext21"/>
              </w:rPr>
              <w:t>Фиксированная плата без учета трафика с пропускной способностью до 2 Мб/</w:t>
            </w:r>
            <w:proofErr w:type="gramStart"/>
            <w:r>
              <w:rPr>
                <w:rStyle w:val="Bodytext21"/>
              </w:rPr>
              <w:t>с</w:t>
            </w:r>
            <w:proofErr w:type="gramEnd"/>
            <w:r>
              <w:rPr>
                <w:rStyle w:val="Bodytext21"/>
              </w:rPr>
              <w:t>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D2F" w:rsidRDefault="00996112" w:rsidP="001F4043">
            <w:pPr>
              <w:pStyle w:val="Bodytext20"/>
              <w:framePr w:w="1050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Bold"/>
              </w:rPr>
              <w:t>450,00</w:t>
            </w:r>
          </w:p>
        </w:tc>
      </w:tr>
      <w:tr w:rsidR="00DF2D2F" w:rsidTr="001F404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D2F" w:rsidRDefault="00996112">
            <w:pPr>
              <w:pStyle w:val="Bodytext20"/>
              <w:framePr w:w="10507" w:wrap="notBeside" w:vAnchor="text" w:hAnchor="text" w:xAlign="center" w:y="1"/>
              <w:shd w:val="clear" w:color="auto" w:fill="auto"/>
              <w:spacing w:line="269" w:lineRule="exact"/>
              <w:ind w:left="160"/>
              <w:jc w:val="left"/>
            </w:pPr>
            <w:r>
              <w:rPr>
                <w:rStyle w:val="Bodytext21"/>
              </w:rPr>
              <w:t>Фиксированная плата без учета трафика с пропускной способностью до 4 Мб/</w:t>
            </w:r>
            <w:proofErr w:type="gramStart"/>
            <w:r>
              <w:rPr>
                <w:rStyle w:val="Bodytext21"/>
              </w:rPr>
              <w:t>с</w:t>
            </w:r>
            <w:proofErr w:type="gramEnd"/>
            <w:r>
              <w:rPr>
                <w:rStyle w:val="Bodytext21"/>
              </w:rPr>
              <w:t>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D2F" w:rsidRDefault="00996112" w:rsidP="001F4043">
            <w:pPr>
              <w:pStyle w:val="Bodytext20"/>
              <w:framePr w:w="1050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Bold"/>
              </w:rPr>
              <w:t>550,00</w:t>
            </w:r>
          </w:p>
        </w:tc>
      </w:tr>
      <w:tr w:rsidR="00DF2D2F" w:rsidTr="001F404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D2F" w:rsidRDefault="00996112">
            <w:pPr>
              <w:pStyle w:val="Bodytext20"/>
              <w:framePr w:w="10507" w:wrap="notBeside" w:vAnchor="text" w:hAnchor="text" w:xAlign="center" w:y="1"/>
              <w:shd w:val="clear" w:color="auto" w:fill="auto"/>
              <w:spacing w:line="259" w:lineRule="exact"/>
              <w:ind w:left="160"/>
              <w:jc w:val="left"/>
            </w:pPr>
            <w:r>
              <w:rPr>
                <w:rStyle w:val="Bodytext21"/>
              </w:rPr>
              <w:t xml:space="preserve">Фиксированная плата без учета трафика с пропускной </w:t>
            </w:r>
            <w:r>
              <w:rPr>
                <w:rStyle w:val="Bodytext21"/>
              </w:rPr>
              <w:t>способнос</w:t>
            </w:r>
            <w:bookmarkStart w:id="2" w:name="_GoBack"/>
            <w:bookmarkEnd w:id="2"/>
            <w:r>
              <w:rPr>
                <w:rStyle w:val="Bodytext21"/>
              </w:rPr>
              <w:t>тью до 6 Мб/</w:t>
            </w:r>
            <w:proofErr w:type="gramStart"/>
            <w:r>
              <w:rPr>
                <w:rStyle w:val="Bodytext21"/>
              </w:rPr>
              <w:t>с</w:t>
            </w:r>
            <w:proofErr w:type="gramEnd"/>
            <w:r>
              <w:rPr>
                <w:rStyle w:val="Bodytext21"/>
              </w:rPr>
              <w:t>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D2F" w:rsidRDefault="00996112" w:rsidP="001F4043">
            <w:pPr>
              <w:pStyle w:val="Bodytext20"/>
              <w:framePr w:w="1050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Bold"/>
              </w:rPr>
              <w:t>650,00</w:t>
            </w:r>
          </w:p>
        </w:tc>
      </w:tr>
      <w:tr w:rsidR="00DF2D2F" w:rsidTr="001F404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7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D2F" w:rsidRDefault="001F4043" w:rsidP="001F4043">
            <w:pPr>
              <w:pStyle w:val="Bodytext20"/>
              <w:framePr w:w="10507" w:wrap="notBeside" w:vAnchor="text" w:hAnchor="text" w:xAlign="center" w:y="1"/>
              <w:shd w:val="clear" w:color="auto" w:fill="auto"/>
              <w:spacing w:after="60" w:line="200" w:lineRule="exact"/>
            </w:pPr>
            <w:r w:rsidRPr="001F4043">
              <w:rPr>
                <w:rStyle w:val="Bodytext21"/>
              </w:rPr>
              <w:t xml:space="preserve">    </w:t>
            </w:r>
            <w:r w:rsidR="00996112">
              <w:rPr>
                <w:rStyle w:val="Bodytext21"/>
              </w:rPr>
              <w:t>Фиксированная плата без учета трафика с пропускной способностью</w:t>
            </w:r>
            <w:r w:rsidRPr="001F4043">
              <w:rPr>
                <w:rStyle w:val="Bodytext21"/>
              </w:rPr>
              <w:t xml:space="preserve"> </w:t>
            </w:r>
            <w:r>
              <w:rPr>
                <w:rStyle w:val="Bodytext21"/>
              </w:rPr>
              <w:t>до 8 Мб/</w:t>
            </w:r>
            <w:proofErr w:type="gramStart"/>
            <w:r>
              <w:rPr>
                <w:rStyle w:val="Bodytext21"/>
              </w:rPr>
              <w:t>с</w:t>
            </w:r>
            <w:proofErr w:type="gramEnd"/>
            <w:r>
              <w:rPr>
                <w:rStyle w:val="Bodytext21"/>
              </w:rPr>
              <w:t>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D2F" w:rsidRDefault="00996112" w:rsidP="001F4043">
            <w:pPr>
              <w:pStyle w:val="Bodytext20"/>
              <w:framePr w:w="1050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Bold"/>
              </w:rPr>
              <w:t>750,00</w:t>
            </w:r>
          </w:p>
        </w:tc>
      </w:tr>
      <w:tr w:rsidR="00DF2D2F" w:rsidTr="001F4043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2D2F" w:rsidRDefault="00996112">
            <w:pPr>
              <w:pStyle w:val="Bodytext20"/>
              <w:framePr w:w="10507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Bodytext21"/>
              </w:rPr>
              <w:t>Увеличение пропускной способности канала от заявленной скорости (с 00-00 до 08- 00) до двух раз.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D2F" w:rsidRDefault="00996112" w:rsidP="001F4043">
            <w:pPr>
              <w:pStyle w:val="Bodytext20"/>
              <w:framePr w:w="1050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Bold"/>
              </w:rPr>
              <w:t>0,00</w:t>
            </w:r>
          </w:p>
        </w:tc>
      </w:tr>
    </w:tbl>
    <w:p w:rsidR="00DF2D2F" w:rsidRDefault="00DF2D2F">
      <w:pPr>
        <w:framePr w:w="10507" w:wrap="notBeside" w:vAnchor="text" w:hAnchor="text" w:xAlign="center" w:y="1"/>
        <w:rPr>
          <w:sz w:val="2"/>
          <w:szCs w:val="2"/>
        </w:rPr>
      </w:pPr>
    </w:p>
    <w:p w:rsidR="00DF2D2F" w:rsidRDefault="00DF2D2F">
      <w:pPr>
        <w:rPr>
          <w:sz w:val="2"/>
          <w:szCs w:val="2"/>
        </w:rPr>
      </w:pPr>
    </w:p>
    <w:p w:rsidR="00DF2D2F" w:rsidRDefault="00996112">
      <w:pPr>
        <w:pStyle w:val="Heading30"/>
        <w:keepNext/>
        <w:keepLines/>
        <w:shd w:val="clear" w:color="auto" w:fill="auto"/>
        <w:spacing w:line="220" w:lineRule="exact"/>
        <w:ind w:left="200"/>
      </w:pPr>
      <w:bookmarkStart w:id="3" w:name="bookmark2"/>
      <w:r>
        <w:rPr>
          <w:rStyle w:val="Heading31"/>
          <w:b/>
          <w:bCs/>
          <w:i/>
          <w:iCs/>
        </w:rPr>
        <w:t>Примечания:</w:t>
      </w:r>
      <w:bookmarkEnd w:id="3"/>
    </w:p>
    <w:p w:rsidR="00DF2D2F" w:rsidRDefault="00996112">
      <w:pPr>
        <w:pStyle w:val="Bodytext20"/>
        <w:numPr>
          <w:ilvl w:val="0"/>
          <w:numId w:val="2"/>
        </w:numPr>
        <w:shd w:val="clear" w:color="auto" w:fill="auto"/>
        <w:tabs>
          <w:tab w:val="left" w:pos="453"/>
        </w:tabs>
        <w:spacing w:line="200" w:lineRule="exact"/>
        <w:ind w:left="200"/>
      </w:pPr>
      <w:r>
        <w:t xml:space="preserve">Предоставление порта </w:t>
      </w:r>
      <w:r>
        <w:t>широкополосного доступа по абонентской линии, ежемесячно 100,00 руб.</w:t>
      </w:r>
    </w:p>
    <w:p w:rsidR="00DF2D2F" w:rsidRDefault="00996112">
      <w:pPr>
        <w:pStyle w:val="Bodytext20"/>
        <w:numPr>
          <w:ilvl w:val="0"/>
          <w:numId w:val="2"/>
        </w:numPr>
        <w:shd w:val="clear" w:color="auto" w:fill="auto"/>
        <w:tabs>
          <w:tab w:val="left" w:pos="453"/>
        </w:tabs>
        <w:spacing w:line="200" w:lineRule="exact"/>
        <w:ind w:left="200"/>
      </w:pPr>
      <w:r>
        <w:t>Абонентская плата списывается автоматически 1-го числа каждого месяца.</w:t>
      </w:r>
    </w:p>
    <w:p w:rsidR="00DF2D2F" w:rsidRDefault="00996112">
      <w:pPr>
        <w:pStyle w:val="Bodytext20"/>
        <w:numPr>
          <w:ilvl w:val="0"/>
          <w:numId w:val="2"/>
        </w:numPr>
        <w:shd w:val="clear" w:color="auto" w:fill="auto"/>
        <w:tabs>
          <w:tab w:val="left" w:pos="453"/>
        </w:tabs>
        <w:spacing w:after="144" w:line="230" w:lineRule="exact"/>
        <w:ind w:left="200"/>
      </w:pPr>
      <w:r>
        <w:t xml:space="preserve">Смена тарифного плана производится с 1-го числа каждого календарного месяца. Заявление об изменении тарифного плана </w:t>
      </w:r>
      <w:r>
        <w:t>подается не позднее, чем за 1 день до окончания календарного месяца. При условии соблюдения указанного срока тарифный план меняется с 1-го числа месяца, следующего за месяцем подачи заявления. При несоблюдении указанного срока подачи заявления тарифный пла</w:t>
      </w:r>
      <w:r>
        <w:t>н меняется с 1-го числа 2-го месяца, следующего за месяцем подачи заявления.</w:t>
      </w:r>
    </w:p>
    <w:p w:rsidR="00DF2D2F" w:rsidRDefault="00996112">
      <w:pPr>
        <w:pStyle w:val="Heading40"/>
        <w:keepNext/>
        <w:keepLines/>
        <w:numPr>
          <w:ilvl w:val="0"/>
          <w:numId w:val="3"/>
        </w:numPr>
        <w:shd w:val="clear" w:color="auto" w:fill="auto"/>
        <w:tabs>
          <w:tab w:val="left" w:pos="919"/>
        </w:tabs>
        <w:spacing w:before="0" w:line="200" w:lineRule="exact"/>
        <w:ind w:left="580"/>
      </w:pPr>
      <w:bookmarkStart w:id="4" w:name="bookmark3"/>
      <w:r>
        <w:t>Обслуживание выделенной телефонной линии - 165 руб./мес.</w:t>
      </w:r>
      <w:bookmarkEnd w:id="4"/>
    </w:p>
    <w:p w:rsidR="00DF2D2F" w:rsidRDefault="00996112">
      <w:pPr>
        <w:pStyle w:val="Heading40"/>
        <w:keepNext/>
        <w:keepLines/>
        <w:numPr>
          <w:ilvl w:val="0"/>
          <w:numId w:val="3"/>
        </w:numPr>
        <w:shd w:val="clear" w:color="auto" w:fill="auto"/>
        <w:tabs>
          <w:tab w:val="left" w:pos="919"/>
        </w:tabs>
        <w:spacing w:before="0" w:after="34" w:line="200" w:lineRule="exact"/>
        <w:ind w:left="580"/>
      </w:pPr>
      <w:bookmarkStart w:id="5" w:name="bookmark4"/>
      <w:r>
        <w:t>Дополнительные услуги Исполнителя</w:t>
      </w:r>
      <w:bookmarkEnd w:id="5"/>
    </w:p>
    <w:p w:rsidR="00DF2D2F" w:rsidRDefault="00996112">
      <w:pPr>
        <w:pStyle w:val="Bodytext20"/>
        <w:numPr>
          <w:ilvl w:val="1"/>
          <w:numId w:val="3"/>
        </w:numPr>
        <w:shd w:val="clear" w:color="auto" w:fill="auto"/>
        <w:tabs>
          <w:tab w:val="left" w:pos="1068"/>
        </w:tabs>
        <w:spacing w:line="274" w:lineRule="exact"/>
        <w:ind w:left="580"/>
      </w:pPr>
      <w:r>
        <w:t xml:space="preserve">Вызов специалистов Исполнителя связанный с невозможностью Абонента получать Услуги по </w:t>
      </w:r>
      <w:r>
        <w:t>вине Исполнителя - бесплатно.</w:t>
      </w:r>
    </w:p>
    <w:p w:rsidR="00DF2D2F" w:rsidRDefault="00996112">
      <w:pPr>
        <w:pStyle w:val="Bodytext20"/>
        <w:numPr>
          <w:ilvl w:val="1"/>
          <w:numId w:val="3"/>
        </w:numPr>
        <w:shd w:val="clear" w:color="auto" w:fill="auto"/>
        <w:tabs>
          <w:tab w:val="left" w:pos="1068"/>
        </w:tabs>
        <w:spacing w:line="200" w:lineRule="exact"/>
        <w:ind w:left="580"/>
      </w:pPr>
      <w:r>
        <w:t>Вызов специалистов по иным причинам - платный.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0"/>
        <w:gridCol w:w="2707"/>
      </w:tblGrid>
      <w:tr w:rsidR="00DF2D2F" w:rsidTr="001F404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D2F" w:rsidRDefault="00996112">
            <w:pPr>
              <w:pStyle w:val="Bodytext20"/>
              <w:framePr w:w="10037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РЕГИСТРАЦИЯ почтового адреса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D2F" w:rsidRDefault="00996112">
            <w:pPr>
              <w:pStyle w:val="Bodytext20"/>
              <w:framePr w:w="1003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1"/>
              </w:rPr>
              <w:t>бесплатно</w:t>
            </w:r>
          </w:p>
        </w:tc>
      </w:tr>
      <w:tr w:rsidR="00DF2D2F" w:rsidTr="001F404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D2F" w:rsidRDefault="00996112">
            <w:pPr>
              <w:pStyle w:val="Bodytext20"/>
              <w:framePr w:w="10037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Перезаключение договора (переоформление документов)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D2F" w:rsidRDefault="00996112">
            <w:pPr>
              <w:pStyle w:val="Bodytext20"/>
              <w:framePr w:w="1003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1"/>
              </w:rPr>
              <w:t>100,00 руб.</w:t>
            </w:r>
          </w:p>
        </w:tc>
      </w:tr>
      <w:tr w:rsidR="00DF2D2F" w:rsidTr="001F404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D2F" w:rsidRDefault="001F4043">
            <w:pPr>
              <w:pStyle w:val="Bodytext20"/>
              <w:framePr w:w="10037" w:wrap="notBeside" w:vAnchor="text" w:hAnchor="text" w:xAlign="center" w:y="1"/>
              <w:shd w:val="clear" w:color="auto" w:fill="auto"/>
              <w:spacing w:line="200" w:lineRule="exact"/>
              <w:jc w:val="left"/>
            </w:pPr>
            <w:proofErr w:type="gramStart"/>
            <w:r>
              <w:rPr>
                <w:rStyle w:val="Bodytext21"/>
              </w:rPr>
              <w:t>Д</w:t>
            </w:r>
            <w:r w:rsidR="00996112">
              <w:rPr>
                <w:rStyle w:val="Bodytext21"/>
              </w:rPr>
              <w:t>ополнительный</w:t>
            </w:r>
            <w:proofErr w:type="gramEnd"/>
            <w:r w:rsidR="00996112">
              <w:rPr>
                <w:rStyle w:val="Bodytext21"/>
              </w:rPr>
              <w:t xml:space="preserve"> внутренний </w:t>
            </w:r>
            <w:r w:rsidR="00996112">
              <w:rPr>
                <w:rStyle w:val="Bodytext21"/>
                <w:lang w:val="en-US" w:eastAsia="en-US" w:bidi="en-US"/>
              </w:rPr>
              <w:t>IP</w:t>
            </w:r>
            <w:r w:rsidR="00996112">
              <w:rPr>
                <w:rStyle w:val="Bodytext21"/>
              </w:rPr>
              <w:t>-адрес на существующий аккаунт (подключение)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D2F" w:rsidRDefault="00996112">
            <w:pPr>
              <w:pStyle w:val="Bodytext20"/>
              <w:framePr w:w="1003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1"/>
              </w:rPr>
              <w:t>100 руб.</w:t>
            </w:r>
          </w:p>
        </w:tc>
      </w:tr>
      <w:tr w:rsidR="00DF2D2F" w:rsidTr="001F404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D2F" w:rsidRDefault="00996112">
            <w:pPr>
              <w:pStyle w:val="Bodytext20"/>
              <w:framePr w:w="10037" w:wrap="notBeside" w:vAnchor="text" w:hAnchor="text" w:xAlign="center" w:y="1"/>
              <w:shd w:val="clear" w:color="auto" w:fill="auto"/>
              <w:spacing w:line="200" w:lineRule="exact"/>
              <w:jc w:val="left"/>
            </w:pPr>
            <w:proofErr w:type="gramStart"/>
            <w:r>
              <w:rPr>
                <w:rStyle w:val="Bodytext21"/>
              </w:rPr>
              <w:t>Внешний</w:t>
            </w:r>
            <w:proofErr w:type="gramEnd"/>
            <w:r>
              <w:rPr>
                <w:rStyle w:val="Bodytext21"/>
              </w:rPr>
              <w:t xml:space="preserve"> «серый» </w:t>
            </w:r>
            <w:r>
              <w:rPr>
                <w:rStyle w:val="Bodytext21"/>
                <w:lang w:val="en-US" w:eastAsia="en-US" w:bidi="en-US"/>
              </w:rPr>
              <w:t>IP</w:t>
            </w:r>
            <w:r>
              <w:rPr>
                <w:rStyle w:val="Bodytext21"/>
              </w:rPr>
              <w:t>-адрес (подключение)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D2F" w:rsidRDefault="00996112">
            <w:pPr>
              <w:pStyle w:val="Bodytext20"/>
              <w:framePr w:w="1003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1"/>
              </w:rPr>
              <w:t>150 руб.</w:t>
            </w:r>
          </w:p>
        </w:tc>
      </w:tr>
      <w:tr w:rsidR="00DF2D2F" w:rsidTr="001F404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D2F" w:rsidRDefault="00996112">
            <w:pPr>
              <w:pStyle w:val="Bodytext20"/>
              <w:framePr w:w="10037" w:wrap="notBeside" w:vAnchor="text" w:hAnchor="text" w:xAlign="center" w:y="1"/>
              <w:shd w:val="clear" w:color="auto" w:fill="auto"/>
              <w:spacing w:line="200" w:lineRule="exact"/>
              <w:jc w:val="left"/>
            </w:pPr>
            <w:proofErr w:type="gramStart"/>
            <w:r>
              <w:rPr>
                <w:rStyle w:val="Bodytext21"/>
              </w:rPr>
              <w:t>Внешний</w:t>
            </w:r>
            <w:proofErr w:type="gramEnd"/>
            <w:r>
              <w:rPr>
                <w:rStyle w:val="Bodytext21"/>
              </w:rPr>
              <w:t xml:space="preserve"> «серый» </w:t>
            </w:r>
            <w:r>
              <w:rPr>
                <w:rStyle w:val="Bodytext21"/>
                <w:lang w:val="en-US" w:eastAsia="en-US" w:bidi="en-US"/>
              </w:rPr>
              <w:t>IP</w:t>
            </w:r>
            <w:r>
              <w:rPr>
                <w:rStyle w:val="Bodytext21"/>
              </w:rPr>
              <w:t>-адрес (поддержка)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D2F" w:rsidRDefault="00996112">
            <w:pPr>
              <w:pStyle w:val="Bodytext20"/>
              <w:framePr w:w="1003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1"/>
              </w:rPr>
              <w:t>100 руб./мес.</w:t>
            </w:r>
          </w:p>
        </w:tc>
      </w:tr>
      <w:tr w:rsidR="00DF2D2F" w:rsidTr="001F404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D2F" w:rsidRDefault="00996112">
            <w:pPr>
              <w:pStyle w:val="Bodytext20"/>
              <w:framePr w:w="10037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Бронирование порта без доступа к сети - Интернет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D2F" w:rsidRDefault="00996112">
            <w:pPr>
              <w:pStyle w:val="Bodytext20"/>
              <w:framePr w:w="1003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1"/>
              </w:rPr>
              <w:t>165 руб./мес.</w:t>
            </w:r>
          </w:p>
        </w:tc>
      </w:tr>
      <w:tr w:rsidR="00DF2D2F" w:rsidTr="001F404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D2F" w:rsidRDefault="00996112">
            <w:pPr>
              <w:pStyle w:val="Bodytext20"/>
              <w:framePr w:w="10037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Перенос подключения при переезде абонента в зоне досягаемости сети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D2F" w:rsidRDefault="00996112">
            <w:pPr>
              <w:pStyle w:val="Bodytext20"/>
              <w:framePr w:w="1003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1"/>
              </w:rPr>
              <w:t>300,00 руб.</w:t>
            </w:r>
          </w:p>
        </w:tc>
      </w:tr>
    </w:tbl>
    <w:p w:rsidR="00DF2D2F" w:rsidRDefault="00DF2D2F">
      <w:pPr>
        <w:framePr w:w="10037" w:wrap="notBeside" w:vAnchor="text" w:hAnchor="text" w:xAlign="center" w:y="1"/>
        <w:rPr>
          <w:sz w:val="2"/>
          <w:szCs w:val="2"/>
        </w:rPr>
      </w:pPr>
    </w:p>
    <w:p w:rsidR="00DF2D2F" w:rsidRDefault="00DF2D2F">
      <w:pPr>
        <w:rPr>
          <w:sz w:val="2"/>
          <w:szCs w:val="2"/>
        </w:rPr>
      </w:pPr>
    </w:p>
    <w:p w:rsidR="00DF2D2F" w:rsidRDefault="00996112">
      <w:pPr>
        <w:pStyle w:val="Heading40"/>
        <w:keepNext/>
        <w:keepLines/>
        <w:shd w:val="clear" w:color="auto" w:fill="auto"/>
        <w:spacing w:before="123" w:line="200" w:lineRule="exact"/>
        <w:ind w:left="580"/>
      </w:pPr>
      <w:bookmarkStart w:id="6" w:name="bookmark5"/>
      <w:r>
        <w:t>* Бронирование порта без доступа к сети Интернет производится не менее 1 -го календарного месяца.</w:t>
      </w:r>
      <w:bookmarkEnd w:id="6"/>
    </w:p>
    <w:p w:rsidR="00DF2D2F" w:rsidRDefault="00996112">
      <w:pPr>
        <w:pStyle w:val="Heading40"/>
        <w:keepNext/>
        <w:keepLines/>
        <w:numPr>
          <w:ilvl w:val="0"/>
          <w:numId w:val="3"/>
        </w:numPr>
        <w:shd w:val="clear" w:color="auto" w:fill="auto"/>
        <w:tabs>
          <w:tab w:val="left" w:pos="994"/>
        </w:tabs>
        <w:spacing w:before="0" w:line="216" w:lineRule="exact"/>
        <w:ind w:left="660"/>
      </w:pPr>
      <w:bookmarkStart w:id="7" w:name="bookmark6"/>
      <w:r>
        <w:t>Примечание для всех тарифных планов</w:t>
      </w:r>
      <w:bookmarkEnd w:id="7"/>
    </w:p>
    <w:p w:rsidR="00DF2D2F" w:rsidRDefault="00996112">
      <w:pPr>
        <w:pStyle w:val="Bodytext20"/>
        <w:numPr>
          <w:ilvl w:val="1"/>
          <w:numId w:val="3"/>
        </w:numPr>
        <w:shd w:val="clear" w:color="auto" w:fill="auto"/>
        <w:tabs>
          <w:tab w:val="left" w:pos="1138"/>
        </w:tabs>
        <w:spacing w:line="216" w:lineRule="exact"/>
        <w:ind w:left="660"/>
      </w:pPr>
      <w:r>
        <w:t>Контроль за пользование услугами Абонент производит самостоятельно.</w:t>
      </w:r>
    </w:p>
    <w:p w:rsidR="00DF2D2F" w:rsidRDefault="00996112">
      <w:pPr>
        <w:pStyle w:val="Bodytext20"/>
        <w:numPr>
          <w:ilvl w:val="1"/>
          <w:numId w:val="3"/>
        </w:numPr>
        <w:shd w:val="clear" w:color="auto" w:fill="auto"/>
        <w:tabs>
          <w:tab w:val="left" w:pos="1138"/>
        </w:tabs>
        <w:spacing w:line="216" w:lineRule="exact"/>
        <w:ind w:left="660"/>
      </w:pPr>
      <w:r>
        <w:t>Пополнение количества оплаченного трафика осуществляе</w:t>
      </w:r>
      <w:r>
        <w:t>тся Абонентом по необходимости.</w:t>
      </w:r>
    </w:p>
    <w:p w:rsidR="00DF2D2F" w:rsidRPr="001F4043" w:rsidRDefault="00996112">
      <w:pPr>
        <w:pStyle w:val="Bodytext50"/>
        <w:shd w:val="clear" w:color="auto" w:fill="auto"/>
        <w:ind w:left="660"/>
      </w:pPr>
      <w:r>
        <w:t>ООО «</w:t>
      </w:r>
      <w:proofErr w:type="spellStart"/>
      <w:r>
        <w:t>СвязьСервис</w:t>
      </w:r>
      <w:proofErr w:type="spellEnd"/>
      <w:r>
        <w:t>»: г. Ачинск, пер. Трудовой, 58. тел.: 3-74-24,</w:t>
      </w:r>
      <w:r w:rsidR="001F4043">
        <w:t xml:space="preserve"> </w:t>
      </w:r>
      <w:r>
        <w:t xml:space="preserve">3-90-00. </w:t>
      </w:r>
      <w:r>
        <w:rPr>
          <w:lang w:val="en-US" w:eastAsia="en-US" w:bidi="en-US"/>
        </w:rPr>
        <w:t>E</w:t>
      </w:r>
      <w:r w:rsidRPr="001F4043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1F4043">
        <w:rPr>
          <w:lang w:eastAsia="en-US" w:bidi="en-US"/>
        </w:rPr>
        <w:t xml:space="preserve">: </w:t>
      </w:r>
      <w:hyperlink r:id="rId8" w:history="1">
        <w:r>
          <w:rPr>
            <w:rStyle w:val="a3"/>
            <w:lang w:val="en-US" w:eastAsia="en-US" w:bidi="en-US"/>
          </w:rPr>
          <w:t>buh</w:t>
        </w:r>
        <w:r w:rsidRPr="001F4043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svzs</w:t>
        </w:r>
        <w:r w:rsidRPr="001F404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1F4043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zvi</w:t>
      </w:r>
      <w:proofErr w:type="spellEnd"/>
      <w:r w:rsidRPr="001F4043">
        <w:t>@</w:t>
      </w:r>
      <w:proofErr w:type="spellStart"/>
      <w:r>
        <w:rPr>
          <w:lang w:val="en-US" w:eastAsia="en-US" w:bidi="en-US"/>
        </w:rPr>
        <w:t>svzs</w:t>
      </w:r>
      <w:proofErr w:type="spellEnd"/>
      <w:r w:rsidRPr="001F4043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1F4043">
        <w:rPr>
          <w:lang w:eastAsia="en-US" w:bidi="en-US"/>
        </w:rPr>
        <w:t xml:space="preserve"> </w:t>
      </w:r>
      <w:r>
        <w:t>Сайт</w:t>
      </w:r>
      <w:r w:rsidRPr="001F4043">
        <w:t xml:space="preserve">: </w:t>
      </w:r>
      <w:r>
        <w:rPr>
          <w:lang w:val="en-US" w:eastAsia="en-US" w:bidi="en-US"/>
        </w:rPr>
        <w:t>www</w:t>
      </w:r>
      <w:r w:rsidR="001F4043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svzs</w:t>
      </w:r>
      <w:proofErr w:type="spellEnd"/>
      <w:r w:rsidRPr="001F4043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</w:p>
    <w:sectPr w:rsidR="00DF2D2F" w:rsidRPr="001F4043">
      <w:pgSz w:w="11900" w:h="16840"/>
      <w:pgMar w:top="251" w:right="565" w:bottom="1341" w:left="8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112" w:rsidRDefault="00996112">
      <w:r>
        <w:separator/>
      </w:r>
    </w:p>
  </w:endnote>
  <w:endnote w:type="continuationSeparator" w:id="0">
    <w:p w:rsidR="00996112" w:rsidRDefault="0099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112" w:rsidRDefault="00996112"/>
  </w:footnote>
  <w:footnote w:type="continuationSeparator" w:id="0">
    <w:p w:rsidR="00996112" w:rsidRDefault="009961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E557E"/>
    <w:multiLevelType w:val="multilevel"/>
    <w:tmpl w:val="33989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E129C0"/>
    <w:multiLevelType w:val="multilevel"/>
    <w:tmpl w:val="ECC25F9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F61FCA"/>
    <w:multiLevelType w:val="multilevel"/>
    <w:tmpl w:val="8EB4190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F2D2F"/>
    <w:rsid w:val="001F4043"/>
    <w:rsid w:val="00996112"/>
    <w:rsid w:val="00D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1ptBold">
    <w:name w:val="Body text (3) + 11 pt;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ItalicSpacing0pt">
    <w:name w:val="Body text (2) + Italic;Spacing 0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ItalicSpacing0pt0">
    <w:name w:val="Body text (2) + Italic;Spacing 0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4ptItalic">
    <w:name w:val="Body text (2) + 4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8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560" w:after="660" w:line="35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60"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12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@svz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612</Words>
  <Characters>3489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2017-07-03T02:38:00Z</dcterms:created>
  <dcterms:modified xsi:type="dcterms:W3CDTF">2017-07-03T02:48:00Z</dcterms:modified>
</cp:coreProperties>
</file>